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788AF" w14:textId="1B8E8E78" w:rsidR="009F6734" w:rsidRDefault="009F6734" w:rsidP="0D606D64">
      <w:pPr>
        <w:jc w:val="right"/>
      </w:pPr>
    </w:p>
    <w:p w14:paraId="7A0F5A7D" w14:textId="06461B2A" w:rsidR="009F6734" w:rsidRDefault="050E0661" w:rsidP="0D606D64">
      <w:r>
        <w:rPr>
          <w:noProof/>
        </w:rPr>
        <w:drawing>
          <wp:inline distT="0" distB="0" distL="0" distR="0" wp14:anchorId="04B57622" wp14:editId="11FBED27">
            <wp:extent cx="792000" cy="908550"/>
            <wp:effectExtent l="0" t="0" r="0" b="0"/>
            <wp:docPr id="133302776" name="image1.jpg" descr="A logo with a star&#10;&#10;Description automatically generated with low confidence">
              <a:extLst xmlns:a="http://schemas.openxmlformats.org/drawingml/2006/main">
                <a:ext uri="{FF2B5EF4-FFF2-40B4-BE49-F238E27FC236}">
                  <a16:creationId xmlns:a16="http://schemas.microsoft.com/office/drawing/2014/main" id="{4F3306E8-C52F-47D2-B337-53FF5BCB2959}"/>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11">
                      <a:extLst>
                        <a:ext uri="{28A0092B-C50C-407E-A947-70E740481C1C}">
                          <a14:useLocalDpi xmlns:a14="http://schemas.microsoft.com/office/drawing/2010/main" val="0"/>
                        </a:ext>
                      </a:extLst>
                    </a:blip>
                    <a:srcRect/>
                    <a:stretch>
                      <a:fillRect/>
                    </a:stretch>
                  </pic:blipFill>
                  <pic:spPr>
                    <a:xfrm>
                      <a:off x="0" y="0"/>
                      <a:ext cx="792000" cy="908550"/>
                    </a:xfrm>
                    <a:prstGeom prst="rect">
                      <a:avLst/>
                    </a:prstGeom>
                    <a:ln/>
                  </pic:spPr>
                </pic:pic>
              </a:graphicData>
            </a:graphic>
          </wp:inline>
        </w:drawing>
      </w:r>
      <w:r w:rsidR="009F6734">
        <w:tab/>
      </w:r>
      <w:r w:rsidR="009F6734">
        <w:tab/>
      </w:r>
      <w:r w:rsidR="009F6734">
        <w:tab/>
      </w:r>
      <w:r w:rsidR="009F6734">
        <w:tab/>
      </w:r>
      <w:r w:rsidR="009F6734">
        <w:tab/>
      </w:r>
      <w:r w:rsidR="009F6734">
        <w:tab/>
      </w:r>
      <w:r w:rsidR="009F6734">
        <w:tab/>
      </w:r>
      <w:r w:rsidR="009F6734">
        <w:tab/>
      </w:r>
      <w:r w:rsidR="009F6734">
        <w:tab/>
      </w:r>
      <w:r w:rsidR="009F6734">
        <w:tab/>
      </w:r>
      <w:r w:rsidR="009F6734">
        <w:tab/>
      </w:r>
      <w:r w:rsidR="5C23DFF8">
        <w:rPr>
          <w:noProof/>
        </w:rPr>
        <w:drawing>
          <wp:inline distT="0" distB="0" distL="0" distR="0" wp14:anchorId="49CA6FD8" wp14:editId="10B842C7">
            <wp:extent cx="419100" cy="704850"/>
            <wp:effectExtent l="0" t="0" r="0" b="0"/>
            <wp:docPr id="1861338523" name="Picture 1861338523" descr="A black letter in a circle&#10;&#10;AI-generated content may be incorrect.">
              <a:extLst xmlns:a="http://schemas.openxmlformats.org/drawingml/2006/main">
                <a:ext uri="{FF2B5EF4-FFF2-40B4-BE49-F238E27FC236}">
                  <a16:creationId xmlns:a16="http://schemas.microsoft.com/office/drawing/2014/main" id="{71E97574-80A3-4F56-91EF-7C60E11B6B5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19100" cy="704850"/>
                    </a:xfrm>
                    <a:prstGeom prst="rect">
                      <a:avLst/>
                    </a:prstGeom>
                  </pic:spPr>
                </pic:pic>
              </a:graphicData>
            </a:graphic>
          </wp:inline>
        </w:drawing>
      </w:r>
      <w:r w:rsidR="009F6734">
        <w:br/>
      </w:r>
    </w:p>
    <w:p w14:paraId="22837772" w14:textId="172BBD28" w:rsidR="009F6734" w:rsidRDefault="2FE791FA" w:rsidP="0D606D64">
      <w:pPr>
        <w:jc w:val="center"/>
      </w:pPr>
      <w:r>
        <w:t xml:space="preserve"> </w:t>
      </w:r>
    </w:p>
    <w:p w14:paraId="6DBD35F5" w14:textId="0EDB28D0" w:rsidR="00C67AD0" w:rsidRPr="00C67AD0" w:rsidRDefault="00CB56F9" w:rsidP="00C67AD0">
      <w:pPr>
        <w:rPr>
          <w:b/>
          <w:sz w:val="28"/>
          <w:szCs w:val="28"/>
          <w:lang w:val="en-CA"/>
        </w:rPr>
      </w:pPr>
      <w:r>
        <w:rPr>
          <w:b/>
          <w:sz w:val="28"/>
        </w:rPr>
        <w:t>MEDIA RELEASE</w:t>
      </w:r>
    </w:p>
    <w:p w14:paraId="3A6557E0" w14:textId="4FF030C7" w:rsidR="001975DF" w:rsidRDefault="001975DF" w:rsidP="001975DF">
      <w:pPr>
        <w:spacing w:after="0" w:line="240" w:lineRule="auto"/>
        <w:jc w:val="center"/>
        <w:rPr>
          <w:b/>
          <w:bCs/>
          <w:color w:val="4472C4"/>
          <w:sz w:val="28"/>
          <w:szCs w:val="28"/>
        </w:rPr>
      </w:pPr>
      <w:r w:rsidRPr="001975DF">
        <w:rPr>
          <w:b/>
          <w:bCs/>
          <w:color w:val="4472C4"/>
          <w:sz w:val="28"/>
          <w:szCs w:val="28"/>
        </w:rPr>
        <w:t> </w:t>
      </w:r>
    </w:p>
    <w:p w14:paraId="32D60D39" w14:textId="20131180" w:rsidR="00A01149" w:rsidRDefault="00A01149" w:rsidP="4BF17E90">
      <w:pPr>
        <w:spacing w:after="0" w:line="240" w:lineRule="auto"/>
        <w:jc w:val="center"/>
        <w:rPr>
          <w:b/>
          <w:color w:val="4472C4"/>
          <w:sz w:val="28"/>
        </w:rPr>
      </w:pPr>
      <w:r>
        <w:rPr>
          <w:b/>
          <w:color w:val="4472C4"/>
          <w:sz w:val="28"/>
        </w:rPr>
        <w:t>Aurora Expedition</w:t>
      </w:r>
      <w:r w:rsidRPr="00A01149">
        <w:rPr>
          <w:b/>
          <w:color w:val="4472C4"/>
          <w:sz w:val="28"/>
        </w:rPr>
        <w:t xml:space="preserve"> marks three-and-a-half decades of firsts, while celebrating the people and values that continue to shape its future</w:t>
      </w:r>
    </w:p>
    <w:p w14:paraId="5D8448C6" w14:textId="77777777" w:rsidR="001A0AEE" w:rsidRDefault="001A0AEE" w:rsidP="4BF17E90">
      <w:pPr>
        <w:spacing w:after="0" w:line="240" w:lineRule="auto"/>
        <w:jc w:val="center"/>
        <w:rPr>
          <w:b/>
          <w:color w:val="4472C4"/>
          <w:sz w:val="28"/>
        </w:rPr>
      </w:pPr>
    </w:p>
    <w:p w14:paraId="16FD801A" w14:textId="2313ED4C" w:rsidR="001A0AEE" w:rsidRDefault="00D1378F" w:rsidP="4BF17E90">
      <w:pPr>
        <w:spacing w:after="0" w:line="240" w:lineRule="auto"/>
        <w:jc w:val="center"/>
        <w:rPr>
          <w:b/>
          <w:color w:val="4472C4"/>
          <w:sz w:val="28"/>
        </w:rPr>
      </w:pPr>
      <w:r w:rsidRPr="00D1378F">
        <w:rPr>
          <w:b/>
          <w:color w:val="4472C4"/>
          <w:sz w:val="28"/>
        </w:rPr>
        <w:drawing>
          <wp:inline distT="0" distB="0" distL="0" distR="0" wp14:anchorId="4E833867" wp14:editId="5AF4CEAF">
            <wp:extent cx="3771900" cy="2482765"/>
            <wp:effectExtent l="0" t="0" r="0" b="0"/>
            <wp:docPr id="965978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78217" name=""/>
                    <pic:cNvPicPr/>
                  </pic:nvPicPr>
                  <pic:blipFill>
                    <a:blip r:embed="rId13"/>
                    <a:stretch>
                      <a:fillRect/>
                    </a:stretch>
                  </pic:blipFill>
                  <pic:spPr>
                    <a:xfrm>
                      <a:off x="0" y="0"/>
                      <a:ext cx="3778512" cy="2487117"/>
                    </a:xfrm>
                    <a:prstGeom prst="rect">
                      <a:avLst/>
                    </a:prstGeom>
                  </pic:spPr>
                </pic:pic>
              </a:graphicData>
            </a:graphic>
          </wp:inline>
        </w:drawing>
      </w:r>
    </w:p>
    <w:p w14:paraId="006B4CD8" w14:textId="77777777" w:rsidR="00324586" w:rsidRDefault="00324586" w:rsidP="4BF17E90">
      <w:pPr>
        <w:spacing w:after="0" w:line="240" w:lineRule="auto"/>
        <w:jc w:val="center"/>
        <w:rPr>
          <w:b/>
          <w:color w:val="4472C4"/>
          <w:sz w:val="28"/>
        </w:rPr>
      </w:pPr>
    </w:p>
    <w:p w14:paraId="697F7973" w14:textId="376BC31E" w:rsidR="00324586" w:rsidRDefault="00324586" w:rsidP="4BF17E90">
      <w:pPr>
        <w:spacing w:after="0" w:line="240" w:lineRule="auto"/>
        <w:jc w:val="center"/>
        <w:rPr>
          <w:b/>
        </w:rPr>
      </w:pPr>
      <w:r>
        <w:rPr>
          <w:b/>
        </w:rPr>
        <w:t xml:space="preserve">Download Assets </w:t>
      </w:r>
      <w:hyperlink r:id="rId14" w:history="1">
        <w:r w:rsidRPr="00E96B11">
          <w:rPr>
            <w:rStyle w:val="Hyperlink"/>
            <w:b/>
          </w:rPr>
          <w:t>HERE</w:t>
        </w:r>
      </w:hyperlink>
    </w:p>
    <w:p w14:paraId="1B40C919" w14:textId="017D7120" w:rsidR="00324586" w:rsidRDefault="00324586" w:rsidP="4BF17E90">
      <w:pPr>
        <w:spacing w:after="0" w:line="240" w:lineRule="auto"/>
        <w:jc w:val="center"/>
        <w:rPr>
          <w:b/>
          <w:color w:val="4472C4"/>
          <w:sz w:val="28"/>
        </w:rPr>
      </w:pPr>
      <w:r>
        <w:rPr>
          <w:b/>
        </w:rPr>
        <w:t>View 35</w:t>
      </w:r>
      <w:r w:rsidRPr="00324586">
        <w:rPr>
          <w:b/>
          <w:vertAlign w:val="superscript"/>
        </w:rPr>
        <w:t>th</w:t>
      </w:r>
      <w:r>
        <w:rPr>
          <w:b/>
        </w:rPr>
        <w:t xml:space="preserve"> Anniversary Video </w:t>
      </w:r>
      <w:hyperlink r:id="rId15" w:history="1">
        <w:r w:rsidRPr="009328B8">
          <w:rPr>
            <w:rStyle w:val="Hyperlink"/>
            <w:b/>
          </w:rPr>
          <w:t>HERE</w:t>
        </w:r>
      </w:hyperlink>
    </w:p>
    <w:p w14:paraId="416E6C4B" w14:textId="77777777" w:rsidR="00A01149" w:rsidRDefault="00A01149" w:rsidP="4BF17E90">
      <w:pPr>
        <w:spacing w:after="0" w:line="240" w:lineRule="auto"/>
        <w:jc w:val="center"/>
        <w:rPr>
          <w:b/>
          <w:color w:val="4472C4"/>
          <w:sz w:val="28"/>
        </w:rPr>
      </w:pPr>
    </w:p>
    <w:p w14:paraId="420A9137" w14:textId="238FE279" w:rsidR="00A15F7D" w:rsidRDefault="00E1027E" w:rsidP="00A15F7D">
      <w:pPr>
        <w:spacing w:after="0" w:line="240" w:lineRule="auto"/>
        <w:rPr>
          <w:rFonts w:asciiTheme="majorHAnsi" w:hAnsiTheme="majorHAnsi" w:cstheme="majorHAnsi"/>
        </w:rPr>
      </w:pPr>
      <w:r>
        <w:rPr>
          <w:b/>
        </w:rPr>
        <w:t xml:space="preserve">Sydney, Australia - </w:t>
      </w:r>
      <w:r w:rsidR="00A01149">
        <w:rPr>
          <w:b/>
        </w:rPr>
        <w:t>22</w:t>
      </w:r>
      <w:r>
        <w:rPr>
          <w:b/>
        </w:rPr>
        <w:t xml:space="preserve"> September 2026 - </w:t>
      </w:r>
      <w:r>
        <w:t>Aurora Expeditions is celebrating 35 years of pioneering expedition travel, marking a journey from a small Australian operation taking adventurous travellers to Antarctica</w:t>
      </w:r>
      <w:r w:rsidR="00A01149">
        <w:t>,</w:t>
      </w:r>
      <w:r>
        <w:t xml:space="preserve"> to a global expedition operator exploring all seven continents.</w:t>
      </w:r>
    </w:p>
    <w:p w14:paraId="3A474EF9" w14:textId="77777777" w:rsidR="00A15F7D" w:rsidRPr="00A15F7D" w:rsidRDefault="00A15F7D" w:rsidP="00A15F7D">
      <w:pPr>
        <w:spacing w:after="0" w:line="240" w:lineRule="auto"/>
        <w:rPr>
          <w:rFonts w:asciiTheme="majorHAnsi" w:hAnsiTheme="majorHAnsi" w:cstheme="majorHAnsi"/>
        </w:rPr>
      </w:pPr>
    </w:p>
    <w:p w14:paraId="37B91AE9" w14:textId="77777777" w:rsidR="00A15F7D" w:rsidRDefault="00E1027E" w:rsidP="00A15F7D">
      <w:pPr>
        <w:spacing w:after="0" w:line="240" w:lineRule="auto"/>
        <w:rPr>
          <w:rFonts w:asciiTheme="majorHAnsi" w:hAnsiTheme="majorHAnsi" w:cstheme="majorHAnsi"/>
        </w:rPr>
      </w:pPr>
      <w:r>
        <w:t>Founded in Sydney in 1991 by adventurers Greg and Margaret Mortimer, Aurora was built around a simple philosophy: take small groups into extraordinary environments, be flexible enough to respond to nature, and create experiences that inspire a deeper connection with the places being explored. That same year, Aurora became one of the first operators to join the International Association of Antarctica Tour Operators (IAATO), before operating its first Antarctic expedition in 1992.</w:t>
      </w:r>
    </w:p>
    <w:p w14:paraId="534A380E" w14:textId="77777777" w:rsidR="00A15F7D" w:rsidRPr="00A15F7D" w:rsidRDefault="00A15F7D" w:rsidP="00A15F7D">
      <w:pPr>
        <w:spacing w:after="0" w:line="240" w:lineRule="auto"/>
        <w:rPr>
          <w:rFonts w:asciiTheme="majorHAnsi" w:hAnsiTheme="majorHAnsi" w:cstheme="majorHAnsi"/>
        </w:rPr>
      </w:pPr>
    </w:p>
    <w:p w14:paraId="61556200" w14:textId="77777777" w:rsidR="00A15F7D" w:rsidRDefault="00E1027E" w:rsidP="00A15F7D">
      <w:pPr>
        <w:spacing w:after="0" w:line="240" w:lineRule="auto"/>
        <w:rPr>
          <w:rFonts w:asciiTheme="majorHAnsi" w:hAnsiTheme="majorHAnsi" w:cstheme="majorHAnsi"/>
        </w:rPr>
      </w:pPr>
      <w:r>
        <w:t xml:space="preserve">Over the decades that followed, Aurora helped push the boundaries of expedition travel. Milestones include introducing ice camping and kayaking on the Antarctic Peninsula in 1994, operating the first commercial climbers' expedition to the Peninsula in 1995, launching its first Arctic expedition in 1997, </w:t>
      </w:r>
      <w:r>
        <w:lastRenderedPageBreak/>
        <w:t>introducing diving in Antarctica in 1998, and in 2001 operating the first passenger expedition to retrace Shackleton's footsteps across South Georgia.</w:t>
      </w:r>
    </w:p>
    <w:p w14:paraId="239D8FF0" w14:textId="77777777" w:rsidR="00A15F7D" w:rsidRPr="00A15F7D" w:rsidRDefault="00A15F7D" w:rsidP="00A15F7D">
      <w:pPr>
        <w:spacing w:after="0" w:line="240" w:lineRule="auto"/>
        <w:rPr>
          <w:rFonts w:asciiTheme="majorHAnsi" w:hAnsiTheme="majorHAnsi" w:cstheme="majorHAnsi"/>
        </w:rPr>
      </w:pPr>
    </w:p>
    <w:p w14:paraId="6EA7C047" w14:textId="337049BD" w:rsidR="00A15F7D" w:rsidRDefault="00E1027E" w:rsidP="00A15F7D">
      <w:pPr>
        <w:spacing w:after="0" w:line="240" w:lineRule="auto"/>
        <w:rPr>
          <w:rFonts w:asciiTheme="majorHAnsi" w:hAnsiTheme="majorHAnsi" w:cstheme="majorHAnsi"/>
        </w:rPr>
      </w:pPr>
      <w:r>
        <w:t xml:space="preserve">Innovation continued with trips incorporating flights to Antarctica in 2012 and polar snorkelling in 2016. In 2019, </w:t>
      </w:r>
      <w:r>
        <w:rPr>
          <w:i/>
        </w:rPr>
        <w:t>Greg Mortimer</w:t>
      </w:r>
      <w:r>
        <w:t xml:space="preserve"> became the first passenger vessel to feature the Ulstein X-BOW®, followed by </w:t>
      </w:r>
      <w:r>
        <w:rPr>
          <w:i/>
        </w:rPr>
        <w:t>Sylvia Earle</w:t>
      </w:r>
      <w:r>
        <w:t xml:space="preserve"> in 2022 and </w:t>
      </w:r>
      <w:r>
        <w:rPr>
          <w:i/>
        </w:rPr>
        <w:t>Douglas Mawson</w:t>
      </w:r>
      <w:r>
        <w:t xml:space="preserve"> in 2025, completing Aurora's fleet of three purpose-built small expedition ships. </w:t>
      </w:r>
      <w:r w:rsidR="00A01149" w:rsidRPr="00A01149">
        <w:t>In 2024, Aurora became the first — and remains the only — cruise line to achieve Certified B Corporation™ status, before launching Ocean Regeneration in 2025, a circular-impact model focused on decarbonisation and regeneration.</w:t>
      </w:r>
    </w:p>
    <w:p w14:paraId="348858AF" w14:textId="77777777" w:rsidR="00A15F7D" w:rsidRPr="00A15F7D" w:rsidRDefault="00A15F7D" w:rsidP="00A15F7D">
      <w:pPr>
        <w:spacing w:after="0" w:line="240" w:lineRule="auto"/>
        <w:rPr>
          <w:rFonts w:asciiTheme="majorHAnsi" w:hAnsiTheme="majorHAnsi" w:cstheme="majorHAnsi"/>
        </w:rPr>
      </w:pPr>
    </w:p>
    <w:p w14:paraId="6DBEF2D6" w14:textId="77777777" w:rsidR="00A15F7D" w:rsidRDefault="00E1027E" w:rsidP="00A15F7D">
      <w:pPr>
        <w:spacing w:after="0" w:line="240" w:lineRule="auto"/>
        <w:rPr>
          <w:rFonts w:asciiTheme="majorHAnsi" w:hAnsiTheme="majorHAnsi" w:cstheme="majorHAnsi"/>
        </w:rPr>
      </w:pPr>
      <w:r>
        <w:t>Today, Aurora operates 73 itineraries across seven continents and 26 countries. But as the company reflects on 35 years, its story is as much about the people who shaped it as the milestones themselves.</w:t>
      </w:r>
    </w:p>
    <w:p w14:paraId="5176DD99" w14:textId="77777777" w:rsidR="00A15F7D" w:rsidRPr="00A15F7D" w:rsidRDefault="00A15F7D" w:rsidP="00A15F7D">
      <w:pPr>
        <w:spacing w:after="0" w:line="240" w:lineRule="auto"/>
        <w:rPr>
          <w:rFonts w:asciiTheme="majorHAnsi" w:hAnsiTheme="majorHAnsi" w:cstheme="majorHAnsi"/>
        </w:rPr>
      </w:pPr>
    </w:p>
    <w:p w14:paraId="5820191D" w14:textId="77777777" w:rsidR="00A15F7D" w:rsidRDefault="00E1027E" w:rsidP="00A15F7D">
      <w:pPr>
        <w:spacing w:after="0" w:line="240" w:lineRule="auto"/>
        <w:rPr>
          <w:rFonts w:asciiTheme="majorHAnsi" w:hAnsiTheme="majorHAnsi" w:cstheme="majorHAnsi"/>
        </w:rPr>
      </w:pPr>
      <w:r>
        <w:t>Margaret Mortimer recalls the earliest voyages for the “joy of sharing it with people” and seeing how expeditioners responded to Antarctica for the first time. Past expeditioners Carole Beale and Ian Evans, who travelled with Aurora in 1994, remember the passion of the Expedition Team and the way it sparked a deeper interest in nature and its protection.</w:t>
      </w:r>
    </w:p>
    <w:p w14:paraId="627041E7" w14:textId="77777777" w:rsidR="00A15F7D" w:rsidRPr="00A15F7D" w:rsidRDefault="00A15F7D" w:rsidP="00A15F7D">
      <w:pPr>
        <w:spacing w:after="0" w:line="240" w:lineRule="auto"/>
        <w:rPr>
          <w:rFonts w:asciiTheme="majorHAnsi" w:hAnsiTheme="majorHAnsi" w:cstheme="majorHAnsi"/>
        </w:rPr>
      </w:pPr>
    </w:p>
    <w:p w14:paraId="079D28FE" w14:textId="77777777" w:rsidR="00A15F7D" w:rsidRDefault="00E1027E" w:rsidP="00A15F7D">
      <w:pPr>
        <w:spacing w:after="0" w:line="240" w:lineRule="auto"/>
        <w:rPr>
          <w:rFonts w:asciiTheme="majorHAnsi" w:hAnsiTheme="majorHAnsi" w:cstheme="majorHAnsi"/>
        </w:rPr>
      </w:pPr>
      <w:r>
        <w:t xml:space="preserve">Australian entrepreneur, adventurer and philanthropist Dick Smith AC, a long-time friend of Greg and Margaret who helped launch Aurora Expeditions, has travelled to Antarctica seven times. He recalls landing at Elephant Island aboard </w:t>
      </w:r>
      <w:r>
        <w:rPr>
          <w:i/>
        </w:rPr>
        <w:t>Polar Pioneer</w:t>
      </w:r>
      <w:r>
        <w:t xml:space="preserve"> as “one of the most exciting and moving” experiences of his life, and says Aurora's respect for the environment has remained part of its spirit from the beginning.</w:t>
      </w:r>
    </w:p>
    <w:p w14:paraId="333A453B" w14:textId="77777777" w:rsidR="00A15F7D" w:rsidRPr="00A15F7D" w:rsidRDefault="00A15F7D" w:rsidP="00A15F7D">
      <w:pPr>
        <w:spacing w:after="0" w:line="240" w:lineRule="auto"/>
        <w:rPr>
          <w:rFonts w:asciiTheme="majorHAnsi" w:hAnsiTheme="majorHAnsi" w:cstheme="majorHAnsi"/>
        </w:rPr>
      </w:pPr>
    </w:p>
    <w:p w14:paraId="5D7EC1AC" w14:textId="6FEB2CAB" w:rsidR="00A15F7D" w:rsidRDefault="00E1027E" w:rsidP="00A15F7D">
      <w:pPr>
        <w:spacing w:after="0" w:line="240" w:lineRule="auto"/>
        <w:rPr>
          <w:rFonts w:asciiTheme="majorHAnsi" w:hAnsiTheme="majorHAnsi" w:cstheme="majorHAnsi"/>
        </w:rPr>
      </w:pPr>
      <w:r>
        <w:t xml:space="preserve">For co-owner Michael Alscher, Aurora's next chapter is about growing its reach while protecting what made the company distinctive. </w:t>
      </w:r>
      <w:r w:rsidR="00A01149" w:rsidRPr="00A01149">
        <w:t xml:space="preserve">“On any given day now, anywhere in the world, there are 500 people on our </w:t>
      </w:r>
      <w:r w:rsidR="00A01149">
        <w:t>ships</w:t>
      </w:r>
      <w:r w:rsidR="00A01149" w:rsidRPr="00A01149">
        <w:t>. That’s pretty incredible when you think about it. But what matters most is giving those people an experience that helps them understand why these places are so special – and why they need to be protected.”</w:t>
      </w:r>
    </w:p>
    <w:p w14:paraId="62D8CA22" w14:textId="77777777" w:rsidR="00A15F7D" w:rsidRPr="00A15F7D" w:rsidRDefault="00A15F7D" w:rsidP="00A15F7D">
      <w:pPr>
        <w:spacing w:after="0" w:line="240" w:lineRule="auto"/>
        <w:rPr>
          <w:rFonts w:asciiTheme="majorHAnsi" w:hAnsiTheme="majorHAnsi" w:cstheme="majorHAnsi"/>
        </w:rPr>
      </w:pPr>
    </w:p>
    <w:p w14:paraId="31CF74B6" w14:textId="77777777" w:rsidR="00A15F7D" w:rsidRDefault="00E1027E" w:rsidP="00A15F7D">
      <w:pPr>
        <w:spacing w:after="0" w:line="240" w:lineRule="auto"/>
        <w:rPr>
          <w:rFonts w:asciiTheme="majorHAnsi" w:hAnsiTheme="majorHAnsi" w:cstheme="majorHAnsi"/>
        </w:rPr>
      </w:pPr>
      <w:r>
        <w:t>As Aurora looks to the future, its ships, technology and destinations will continue to evolve, but the elements at its core remain: small-group exploration, expert-led experiences, a spirit of adventure, respect for the natural world and meaningful connection with the places it visits.</w:t>
      </w:r>
    </w:p>
    <w:p w14:paraId="7EBD3557" w14:textId="77777777" w:rsidR="00A15F7D" w:rsidRPr="00A15F7D" w:rsidRDefault="00A15F7D" w:rsidP="00A15F7D">
      <w:pPr>
        <w:spacing w:after="0" w:line="240" w:lineRule="auto"/>
        <w:rPr>
          <w:rFonts w:asciiTheme="majorHAnsi" w:hAnsiTheme="majorHAnsi" w:cstheme="majorHAnsi"/>
        </w:rPr>
      </w:pPr>
    </w:p>
    <w:p w14:paraId="3BB458E5" w14:textId="77777777" w:rsidR="00A15F7D" w:rsidRDefault="00E1027E" w:rsidP="00A15F7D">
      <w:pPr>
        <w:spacing w:after="0" w:line="240" w:lineRule="auto"/>
        <w:rPr>
          <w:rFonts w:asciiTheme="majorHAnsi" w:hAnsiTheme="majorHAnsi" w:cstheme="majorHAnsi"/>
        </w:rPr>
      </w:pPr>
      <w:r>
        <w:t>To mark the anniversary, Aurora has brought together founders, past expeditioners, long-time friends and people across the business in a 35th anniversary video reflecting on where Aurora came from, how it has evolved and what it hopes to carry forward into the future.</w:t>
      </w:r>
    </w:p>
    <w:p w14:paraId="10C320A3" w14:textId="77777777" w:rsidR="00A15F7D" w:rsidRPr="00A15F7D" w:rsidRDefault="00A15F7D" w:rsidP="00A15F7D">
      <w:pPr>
        <w:spacing w:after="0" w:line="240" w:lineRule="auto"/>
        <w:rPr>
          <w:rFonts w:asciiTheme="majorHAnsi" w:hAnsiTheme="majorHAnsi" w:cstheme="majorHAnsi"/>
        </w:rPr>
      </w:pPr>
    </w:p>
    <w:p w14:paraId="28C7BFB8" w14:textId="7A7B9411" w:rsidR="00A15F7D" w:rsidRDefault="00E1027E" w:rsidP="00A15F7D">
      <w:pPr>
        <w:spacing w:after="0" w:line="240" w:lineRule="auto"/>
        <w:rPr>
          <w:rFonts w:asciiTheme="majorHAnsi" w:hAnsiTheme="majorHAnsi" w:cstheme="majorHAnsi"/>
        </w:rPr>
      </w:pPr>
      <w:r>
        <w:rPr>
          <w:b/>
        </w:rPr>
        <w:t xml:space="preserve">Watch Aurora Expeditions' 35th anniversary video: </w:t>
      </w:r>
      <w:hyperlink r:id="rId16" w:history="1">
        <w:r w:rsidR="009328B8" w:rsidRPr="009328B8">
          <w:rPr>
            <w:rStyle w:val="Hyperlink"/>
            <w:b/>
          </w:rPr>
          <w:t>https://youtu.be/pf5wNxTbtcE</w:t>
        </w:r>
      </w:hyperlink>
    </w:p>
    <w:p w14:paraId="1212B9A8" w14:textId="77777777" w:rsidR="00A15F7D" w:rsidRPr="00A15F7D" w:rsidRDefault="00A15F7D" w:rsidP="00A15F7D">
      <w:pPr>
        <w:spacing w:after="0" w:line="240" w:lineRule="auto"/>
        <w:rPr>
          <w:rFonts w:asciiTheme="majorHAnsi" w:hAnsiTheme="majorHAnsi" w:cstheme="majorHAnsi"/>
        </w:rPr>
      </w:pPr>
    </w:p>
    <w:p w14:paraId="3201ADD0" w14:textId="1A5A7E37" w:rsidR="008F372D" w:rsidRPr="009B00B2" w:rsidRDefault="006D5956" w:rsidP="006D5956">
      <w:pPr>
        <w:pBdr>
          <w:top w:val="nil"/>
          <w:left w:val="nil"/>
          <w:bottom w:val="nil"/>
          <w:right w:val="nil"/>
          <w:between w:val="nil"/>
        </w:pBdr>
        <w:spacing w:after="0" w:line="240" w:lineRule="auto"/>
        <w:jc w:val="center"/>
        <w:rPr>
          <w:rFonts w:asciiTheme="majorHAnsi" w:hAnsiTheme="majorHAnsi" w:cstheme="majorHAnsi"/>
          <w:lang w:val="en-CA"/>
        </w:rPr>
      </w:pPr>
      <w:r>
        <w:t>~ENDS~</w:t>
      </w:r>
    </w:p>
    <w:p w14:paraId="4EB95CA0" w14:textId="77777777" w:rsidR="003155B9" w:rsidRDefault="003155B9" w:rsidP="005C5085">
      <w:pPr>
        <w:rPr>
          <w:rFonts w:asciiTheme="majorHAnsi" w:hAnsiTheme="majorHAnsi" w:cstheme="majorHAnsi"/>
          <w:color w:val="000000"/>
        </w:rPr>
      </w:pPr>
    </w:p>
    <w:p w14:paraId="1520694C" w14:textId="77777777" w:rsidR="005C5085" w:rsidRPr="006E736F" w:rsidRDefault="005C5085" w:rsidP="006E736F">
      <w:pPr>
        <w:spacing w:after="0"/>
        <w:rPr>
          <w:rFonts w:asciiTheme="majorHAnsi" w:eastAsia="Inter" w:hAnsiTheme="majorHAnsi" w:cstheme="majorHAnsi"/>
          <w:color w:val="000000" w:themeColor="text1"/>
          <w:sz w:val="20"/>
          <w:szCs w:val="20"/>
          <w:lang w:val="en-US"/>
        </w:rPr>
      </w:pPr>
      <w:r>
        <w:rPr>
          <w:b/>
          <w:sz w:val="20"/>
        </w:rPr>
        <w:t>About Aurora Expeditions</w:t>
      </w:r>
    </w:p>
    <w:p w14:paraId="1774400F" w14:textId="3C958838" w:rsidR="005C5085" w:rsidRPr="006E736F" w:rsidRDefault="005C5085" w:rsidP="005C5085">
      <w:pPr>
        <w:spacing w:after="0"/>
        <w:rPr>
          <w:rFonts w:asciiTheme="majorHAnsi" w:eastAsia="Inter" w:hAnsiTheme="majorHAnsi" w:cstheme="majorHAnsi"/>
          <w:color w:val="000000" w:themeColor="text1"/>
          <w:sz w:val="20"/>
          <w:szCs w:val="20"/>
          <w:lang w:val="en-US"/>
        </w:rPr>
      </w:pPr>
      <w:r>
        <w:rPr>
          <w:sz w:val="20"/>
        </w:rPr>
        <w:t>Aurora Expeditions is an award-winning Australian-owned adventure travel company that has pioneered experiential travel for 35 years. A Certified B Corporation™, a commitment to the protection and preservation of our planet is at the heart of each experience.</w:t>
      </w:r>
    </w:p>
    <w:p w14:paraId="61CA42CF" w14:textId="77777777" w:rsidR="005C5085" w:rsidRPr="006E736F" w:rsidRDefault="005C5085" w:rsidP="005C5085">
      <w:pPr>
        <w:spacing w:after="0"/>
        <w:rPr>
          <w:rFonts w:asciiTheme="majorHAnsi" w:eastAsia="Inter" w:hAnsiTheme="majorHAnsi" w:cstheme="majorHAnsi"/>
          <w:color w:val="000000" w:themeColor="text1"/>
          <w:sz w:val="20"/>
          <w:szCs w:val="20"/>
          <w:lang w:val="en-US"/>
        </w:rPr>
      </w:pPr>
    </w:p>
    <w:p w14:paraId="2771E45B" w14:textId="77777777" w:rsidR="005C5085" w:rsidRPr="006E736F" w:rsidRDefault="005C5085" w:rsidP="005C5085">
      <w:pPr>
        <w:spacing w:after="0"/>
        <w:rPr>
          <w:rFonts w:asciiTheme="majorHAnsi" w:eastAsia="Inter" w:hAnsiTheme="majorHAnsi" w:cstheme="majorHAnsi"/>
          <w:color w:val="000000" w:themeColor="text1"/>
          <w:sz w:val="20"/>
          <w:szCs w:val="20"/>
          <w:lang w:val="en-US"/>
        </w:rPr>
      </w:pPr>
      <w:r>
        <w:rPr>
          <w:sz w:val="20"/>
        </w:rPr>
        <w:t>Founded on the guiding principles of adventure and endless exploration, our carefully curated small-ship voyages offer immersive activities, more time off ship and thoughtful enrichment programs in some of the planet’s most remote and incredible places.</w:t>
      </w:r>
    </w:p>
    <w:p w14:paraId="575232C6" w14:textId="0057EAF4" w:rsidR="005C5085" w:rsidRPr="006E736F" w:rsidRDefault="005C5085" w:rsidP="1D36C4DC">
      <w:pPr>
        <w:spacing w:after="0"/>
        <w:rPr>
          <w:rFonts w:asciiTheme="majorHAnsi" w:eastAsia="Inter" w:hAnsiTheme="majorHAnsi" w:cstheme="majorBidi"/>
          <w:color w:val="000000" w:themeColor="text1"/>
          <w:sz w:val="20"/>
          <w:szCs w:val="20"/>
          <w:lang w:val="en-US"/>
        </w:rPr>
      </w:pPr>
      <w:r>
        <w:rPr>
          <w:sz w:val="20"/>
        </w:rPr>
        <w:t xml:space="preserve">Aurora’s three purpose-built small ships, </w:t>
      </w:r>
      <w:r>
        <w:rPr>
          <w:i/>
          <w:sz w:val="20"/>
        </w:rPr>
        <w:t>Greg Mortimer</w:t>
      </w:r>
      <w:r>
        <w:rPr>
          <w:sz w:val="20"/>
        </w:rPr>
        <w:t xml:space="preserve">, </w:t>
      </w:r>
      <w:r>
        <w:rPr>
          <w:i/>
          <w:sz w:val="20"/>
        </w:rPr>
        <w:t>Sylvia Earle</w:t>
      </w:r>
      <w:r>
        <w:rPr>
          <w:sz w:val="20"/>
        </w:rPr>
        <w:t xml:space="preserve"> and </w:t>
      </w:r>
      <w:r>
        <w:rPr>
          <w:i/>
          <w:sz w:val="20"/>
        </w:rPr>
        <w:t>Douglas Mawson</w:t>
      </w:r>
      <w:r>
        <w:rPr>
          <w:sz w:val="20"/>
        </w:rPr>
        <w:t xml:space="preserve"> are designed for global discovery.</w:t>
      </w:r>
    </w:p>
    <w:sectPr w:rsidR="005C5085" w:rsidRPr="006E736F">
      <w:footerReference w:type="default" r:id="rId17"/>
      <w:pgSz w:w="12240" w:h="15840"/>
      <w:pgMar w:top="568"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08951" w14:textId="77777777" w:rsidR="00B1091B" w:rsidRDefault="00B1091B" w:rsidP="005E33BC">
      <w:pPr>
        <w:spacing w:after="0" w:line="240" w:lineRule="auto"/>
      </w:pPr>
      <w:r>
        <w:separator/>
      </w:r>
    </w:p>
  </w:endnote>
  <w:endnote w:type="continuationSeparator" w:id="0">
    <w:p w14:paraId="23E7ABF8" w14:textId="77777777" w:rsidR="00B1091B" w:rsidRDefault="00B1091B" w:rsidP="005E3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Inter">
    <w:altName w:val="Calibri"/>
    <w:charset w:val="00"/>
    <w:family w:val="auto"/>
    <w:pitch w:val="variable"/>
    <w:sig w:usb0="E00002FF" w:usb1="1200A1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3826298"/>
      <w:docPartObj>
        <w:docPartGallery w:val="Page Numbers (Bottom of Page)"/>
        <w:docPartUnique/>
      </w:docPartObj>
    </w:sdtPr>
    <w:sdtEndPr>
      <w:rPr>
        <w:noProof/>
      </w:rPr>
    </w:sdtEndPr>
    <w:sdtContent>
      <w:p w14:paraId="19CB6F37" w14:textId="3739389E" w:rsidR="005E33BC" w:rsidRDefault="005E33B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00C76F7" w14:textId="77777777" w:rsidR="005E33BC" w:rsidRDefault="005E33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F8369" w14:textId="77777777" w:rsidR="00B1091B" w:rsidRDefault="00B1091B" w:rsidP="005E33BC">
      <w:pPr>
        <w:spacing w:after="0" w:line="240" w:lineRule="auto"/>
      </w:pPr>
      <w:r>
        <w:separator/>
      </w:r>
    </w:p>
  </w:footnote>
  <w:footnote w:type="continuationSeparator" w:id="0">
    <w:p w14:paraId="2120AF1D" w14:textId="77777777" w:rsidR="00B1091B" w:rsidRDefault="00B1091B" w:rsidP="005E33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94FA8"/>
    <w:multiLevelType w:val="multilevel"/>
    <w:tmpl w:val="52C49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5D3E55"/>
    <w:multiLevelType w:val="multilevel"/>
    <w:tmpl w:val="E9225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5E58DC"/>
    <w:multiLevelType w:val="hybridMultilevel"/>
    <w:tmpl w:val="80E8E03A"/>
    <w:lvl w:ilvl="0" w:tplc="B0846202">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0FC6E88"/>
    <w:multiLevelType w:val="multilevel"/>
    <w:tmpl w:val="2E4C6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F874D1"/>
    <w:multiLevelType w:val="multilevel"/>
    <w:tmpl w:val="AD78470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FFC3420"/>
    <w:multiLevelType w:val="multilevel"/>
    <w:tmpl w:val="D73C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342952"/>
    <w:multiLevelType w:val="hybridMultilevel"/>
    <w:tmpl w:val="F82089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8C53FC2"/>
    <w:multiLevelType w:val="multilevel"/>
    <w:tmpl w:val="64B25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92004B3"/>
    <w:multiLevelType w:val="hybridMultilevel"/>
    <w:tmpl w:val="C9C2A0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7A403273"/>
    <w:multiLevelType w:val="multilevel"/>
    <w:tmpl w:val="4D563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3426741">
    <w:abstractNumId w:val="9"/>
  </w:num>
  <w:num w:numId="2" w16cid:durableId="1240750583">
    <w:abstractNumId w:val="4"/>
  </w:num>
  <w:num w:numId="3" w16cid:durableId="1493834487">
    <w:abstractNumId w:val="0"/>
  </w:num>
  <w:num w:numId="4" w16cid:durableId="1827670733">
    <w:abstractNumId w:val="3"/>
  </w:num>
  <w:num w:numId="5" w16cid:durableId="1587763120">
    <w:abstractNumId w:val="7"/>
  </w:num>
  <w:num w:numId="6" w16cid:durableId="1535728727">
    <w:abstractNumId w:val="6"/>
  </w:num>
  <w:num w:numId="7" w16cid:durableId="1751199121">
    <w:abstractNumId w:val="2"/>
  </w:num>
  <w:num w:numId="8" w16cid:durableId="400912454">
    <w:abstractNumId w:val="8"/>
  </w:num>
  <w:num w:numId="9" w16cid:durableId="220677214">
    <w:abstractNumId w:val="5"/>
  </w:num>
  <w:num w:numId="10" w16cid:durableId="336614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734"/>
    <w:rsid w:val="00022CB8"/>
    <w:rsid w:val="000278DC"/>
    <w:rsid w:val="000457F8"/>
    <w:rsid w:val="0005100C"/>
    <w:rsid w:val="000531E2"/>
    <w:rsid w:val="00053A29"/>
    <w:rsid w:val="000612D5"/>
    <w:rsid w:val="000616FC"/>
    <w:rsid w:val="00062E80"/>
    <w:rsid w:val="0006434D"/>
    <w:rsid w:val="000667CA"/>
    <w:rsid w:val="00066DA2"/>
    <w:rsid w:val="00067EA4"/>
    <w:rsid w:val="00073A2F"/>
    <w:rsid w:val="00073D24"/>
    <w:rsid w:val="00086F27"/>
    <w:rsid w:val="000970DF"/>
    <w:rsid w:val="00097EB5"/>
    <w:rsid w:val="000A0794"/>
    <w:rsid w:val="000A10C7"/>
    <w:rsid w:val="000A1323"/>
    <w:rsid w:val="000A34DB"/>
    <w:rsid w:val="000A474C"/>
    <w:rsid w:val="000A61B9"/>
    <w:rsid w:val="000A71A5"/>
    <w:rsid w:val="000B09CB"/>
    <w:rsid w:val="000B3F3A"/>
    <w:rsid w:val="000B7389"/>
    <w:rsid w:val="000C0105"/>
    <w:rsid w:val="000C6FBB"/>
    <w:rsid w:val="000C7357"/>
    <w:rsid w:val="000E0F9A"/>
    <w:rsid w:val="000E6721"/>
    <w:rsid w:val="000F1980"/>
    <w:rsid w:val="000F352B"/>
    <w:rsid w:val="001017D0"/>
    <w:rsid w:val="001041C6"/>
    <w:rsid w:val="00105E3B"/>
    <w:rsid w:val="00112876"/>
    <w:rsid w:val="00115BFB"/>
    <w:rsid w:val="00120C01"/>
    <w:rsid w:val="00124EDE"/>
    <w:rsid w:val="001303EA"/>
    <w:rsid w:val="00133100"/>
    <w:rsid w:val="00134269"/>
    <w:rsid w:val="0013660B"/>
    <w:rsid w:val="00144B64"/>
    <w:rsid w:val="00146F8B"/>
    <w:rsid w:val="00152BB0"/>
    <w:rsid w:val="00155E3F"/>
    <w:rsid w:val="00156575"/>
    <w:rsid w:val="00163EAF"/>
    <w:rsid w:val="00164FD5"/>
    <w:rsid w:val="001666C0"/>
    <w:rsid w:val="00171F59"/>
    <w:rsid w:val="00172D04"/>
    <w:rsid w:val="001801CB"/>
    <w:rsid w:val="00182472"/>
    <w:rsid w:val="00184785"/>
    <w:rsid w:val="00186362"/>
    <w:rsid w:val="00191028"/>
    <w:rsid w:val="001960FF"/>
    <w:rsid w:val="00197032"/>
    <w:rsid w:val="001975DF"/>
    <w:rsid w:val="001A0AEE"/>
    <w:rsid w:val="001A0CAB"/>
    <w:rsid w:val="001A3533"/>
    <w:rsid w:val="001A3E71"/>
    <w:rsid w:val="001A4F9E"/>
    <w:rsid w:val="001A5939"/>
    <w:rsid w:val="001A5D1E"/>
    <w:rsid w:val="001A708A"/>
    <w:rsid w:val="001C4497"/>
    <w:rsid w:val="001C61CB"/>
    <w:rsid w:val="001D2295"/>
    <w:rsid w:val="001D6847"/>
    <w:rsid w:val="001E7582"/>
    <w:rsid w:val="001F015F"/>
    <w:rsid w:val="001F41CF"/>
    <w:rsid w:val="00200872"/>
    <w:rsid w:val="00205244"/>
    <w:rsid w:val="00207D54"/>
    <w:rsid w:val="002125A0"/>
    <w:rsid w:val="002147F7"/>
    <w:rsid w:val="00220BAF"/>
    <w:rsid w:val="00226F1E"/>
    <w:rsid w:val="00227A68"/>
    <w:rsid w:val="00231498"/>
    <w:rsid w:val="0023230C"/>
    <w:rsid w:val="00232703"/>
    <w:rsid w:val="00235567"/>
    <w:rsid w:val="00237640"/>
    <w:rsid w:val="0024013B"/>
    <w:rsid w:val="002562DA"/>
    <w:rsid w:val="0025692E"/>
    <w:rsid w:val="00265C65"/>
    <w:rsid w:val="00271528"/>
    <w:rsid w:val="002728A8"/>
    <w:rsid w:val="00276B32"/>
    <w:rsid w:val="0028733D"/>
    <w:rsid w:val="00294C7A"/>
    <w:rsid w:val="002A3952"/>
    <w:rsid w:val="002A43F3"/>
    <w:rsid w:val="002B6CA6"/>
    <w:rsid w:val="002B7895"/>
    <w:rsid w:val="002C1F35"/>
    <w:rsid w:val="002C464E"/>
    <w:rsid w:val="002C732D"/>
    <w:rsid w:val="002D036E"/>
    <w:rsid w:val="002D2A6F"/>
    <w:rsid w:val="002D2CF8"/>
    <w:rsid w:val="002D3D85"/>
    <w:rsid w:val="002D62C0"/>
    <w:rsid w:val="002D70D9"/>
    <w:rsid w:val="002D72B9"/>
    <w:rsid w:val="002D7C7C"/>
    <w:rsid w:val="002E36D8"/>
    <w:rsid w:val="002E608E"/>
    <w:rsid w:val="002F1FB1"/>
    <w:rsid w:val="002F77EB"/>
    <w:rsid w:val="003014CE"/>
    <w:rsid w:val="00301F40"/>
    <w:rsid w:val="00312F7E"/>
    <w:rsid w:val="003155B9"/>
    <w:rsid w:val="00320898"/>
    <w:rsid w:val="00324586"/>
    <w:rsid w:val="00326C88"/>
    <w:rsid w:val="0033008A"/>
    <w:rsid w:val="003424A5"/>
    <w:rsid w:val="003432A1"/>
    <w:rsid w:val="00354248"/>
    <w:rsid w:val="00357D6F"/>
    <w:rsid w:val="003674FE"/>
    <w:rsid w:val="003705D4"/>
    <w:rsid w:val="00371BCF"/>
    <w:rsid w:val="00380AEB"/>
    <w:rsid w:val="00382B27"/>
    <w:rsid w:val="0039253E"/>
    <w:rsid w:val="00392B2C"/>
    <w:rsid w:val="00394780"/>
    <w:rsid w:val="00397550"/>
    <w:rsid w:val="003A357C"/>
    <w:rsid w:val="003B2A2E"/>
    <w:rsid w:val="003C1E19"/>
    <w:rsid w:val="003C3F8D"/>
    <w:rsid w:val="003D6C9F"/>
    <w:rsid w:val="003F38A5"/>
    <w:rsid w:val="003F565D"/>
    <w:rsid w:val="00402A94"/>
    <w:rsid w:val="00403BD6"/>
    <w:rsid w:val="004050F8"/>
    <w:rsid w:val="00414E1A"/>
    <w:rsid w:val="00421A0D"/>
    <w:rsid w:val="0042599B"/>
    <w:rsid w:val="004272C7"/>
    <w:rsid w:val="00433DB2"/>
    <w:rsid w:val="00446051"/>
    <w:rsid w:val="00446C40"/>
    <w:rsid w:val="00456614"/>
    <w:rsid w:val="004628CB"/>
    <w:rsid w:val="00462937"/>
    <w:rsid w:val="0046779F"/>
    <w:rsid w:val="00467DF8"/>
    <w:rsid w:val="004746FC"/>
    <w:rsid w:val="0047729B"/>
    <w:rsid w:val="00486EBC"/>
    <w:rsid w:val="00487AD3"/>
    <w:rsid w:val="004920CE"/>
    <w:rsid w:val="00496915"/>
    <w:rsid w:val="004B05A1"/>
    <w:rsid w:val="004B0E90"/>
    <w:rsid w:val="004B4180"/>
    <w:rsid w:val="004B4479"/>
    <w:rsid w:val="004D4077"/>
    <w:rsid w:val="004D69F9"/>
    <w:rsid w:val="004E1EFD"/>
    <w:rsid w:val="004F1B28"/>
    <w:rsid w:val="0050204F"/>
    <w:rsid w:val="00504CAF"/>
    <w:rsid w:val="00512AEF"/>
    <w:rsid w:val="00513063"/>
    <w:rsid w:val="00516524"/>
    <w:rsid w:val="005170DA"/>
    <w:rsid w:val="005211BE"/>
    <w:rsid w:val="00522726"/>
    <w:rsid w:val="005269A1"/>
    <w:rsid w:val="0053504A"/>
    <w:rsid w:val="00551D65"/>
    <w:rsid w:val="005534DB"/>
    <w:rsid w:val="00563185"/>
    <w:rsid w:val="0057287B"/>
    <w:rsid w:val="005743FF"/>
    <w:rsid w:val="005803B1"/>
    <w:rsid w:val="005837D2"/>
    <w:rsid w:val="00585A38"/>
    <w:rsid w:val="00585C30"/>
    <w:rsid w:val="00585CDF"/>
    <w:rsid w:val="00590696"/>
    <w:rsid w:val="005913F2"/>
    <w:rsid w:val="00592B67"/>
    <w:rsid w:val="00593042"/>
    <w:rsid w:val="00595663"/>
    <w:rsid w:val="005961B5"/>
    <w:rsid w:val="0059734C"/>
    <w:rsid w:val="005A2EAB"/>
    <w:rsid w:val="005A36DB"/>
    <w:rsid w:val="005A3827"/>
    <w:rsid w:val="005A523D"/>
    <w:rsid w:val="005B17F0"/>
    <w:rsid w:val="005B63AE"/>
    <w:rsid w:val="005B6DE4"/>
    <w:rsid w:val="005C0765"/>
    <w:rsid w:val="005C36D2"/>
    <w:rsid w:val="005C5085"/>
    <w:rsid w:val="005C5221"/>
    <w:rsid w:val="005C6733"/>
    <w:rsid w:val="005D687A"/>
    <w:rsid w:val="005D789D"/>
    <w:rsid w:val="005E33BC"/>
    <w:rsid w:val="005E4A6A"/>
    <w:rsid w:val="005E574E"/>
    <w:rsid w:val="005F116D"/>
    <w:rsid w:val="005F29F8"/>
    <w:rsid w:val="00602A76"/>
    <w:rsid w:val="006047E4"/>
    <w:rsid w:val="006109FB"/>
    <w:rsid w:val="006210C4"/>
    <w:rsid w:val="00621F34"/>
    <w:rsid w:val="00624EA1"/>
    <w:rsid w:val="006307C8"/>
    <w:rsid w:val="00634E7C"/>
    <w:rsid w:val="00636B16"/>
    <w:rsid w:val="00644741"/>
    <w:rsid w:val="0065111D"/>
    <w:rsid w:val="00656DF4"/>
    <w:rsid w:val="0066217C"/>
    <w:rsid w:val="00665A49"/>
    <w:rsid w:val="00673E7E"/>
    <w:rsid w:val="00674B0A"/>
    <w:rsid w:val="006761DE"/>
    <w:rsid w:val="006847F0"/>
    <w:rsid w:val="006848B9"/>
    <w:rsid w:val="006858BA"/>
    <w:rsid w:val="00691103"/>
    <w:rsid w:val="00692023"/>
    <w:rsid w:val="0069372D"/>
    <w:rsid w:val="00695D41"/>
    <w:rsid w:val="006966C6"/>
    <w:rsid w:val="006B05D4"/>
    <w:rsid w:val="006B1D80"/>
    <w:rsid w:val="006B3F43"/>
    <w:rsid w:val="006B3FF3"/>
    <w:rsid w:val="006B7097"/>
    <w:rsid w:val="006C039F"/>
    <w:rsid w:val="006C25FB"/>
    <w:rsid w:val="006C5035"/>
    <w:rsid w:val="006C53A4"/>
    <w:rsid w:val="006D5956"/>
    <w:rsid w:val="006D612F"/>
    <w:rsid w:val="006D7E1A"/>
    <w:rsid w:val="006D7EA4"/>
    <w:rsid w:val="006E3969"/>
    <w:rsid w:val="006E736F"/>
    <w:rsid w:val="006F2D91"/>
    <w:rsid w:val="0070116B"/>
    <w:rsid w:val="007072EF"/>
    <w:rsid w:val="00723C0A"/>
    <w:rsid w:val="007243CE"/>
    <w:rsid w:val="007256A9"/>
    <w:rsid w:val="00726CDC"/>
    <w:rsid w:val="00726E6B"/>
    <w:rsid w:val="00736A8D"/>
    <w:rsid w:val="00742DEE"/>
    <w:rsid w:val="00744BFE"/>
    <w:rsid w:val="00747B62"/>
    <w:rsid w:val="0075120A"/>
    <w:rsid w:val="00754791"/>
    <w:rsid w:val="007577C9"/>
    <w:rsid w:val="00763A3B"/>
    <w:rsid w:val="00776CCB"/>
    <w:rsid w:val="00795179"/>
    <w:rsid w:val="0079745B"/>
    <w:rsid w:val="007A7130"/>
    <w:rsid w:val="007B0868"/>
    <w:rsid w:val="007B5DFA"/>
    <w:rsid w:val="007C14FA"/>
    <w:rsid w:val="007C2B6E"/>
    <w:rsid w:val="007C2CDA"/>
    <w:rsid w:val="007D0D43"/>
    <w:rsid w:val="007D3116"/>
    <w:rsid w:val="007D6ACB"/>
    <w:rsid w:val="007E2A23"/>
    <w:rsid w:val="007E6FDD"/>
    <w:rsid w:val="007E73A7"/>
    <w:rsid w:val="007E7C05"/>
    <w:rsid w:val="007F0433"/>
    <w:rsid w:val="007F0E4A"/>
    <w:rsid w:val="007F28A6"/>
    <w:rsid w:val="007F6223"/>
    <w:rsid w:val="007F6C40"/>
    <w:rsid w:val="00803F17"/>
    <w:rsid w:val="00805D65"/>
    <w:rsid w:val="008072AA"/>
    <w:rsid w:val="008076A4"/>
    <w:rsid w:val="00807DF3"/>
    <w:rsid w:val="0081090B"/>
    <w:rsid w:val="00813ECA"/>
    <w:rsid w:val="00816E0A"/>
    <w:rsid w:val="00824553"/>
    <w:rsid w:val="008359D7"/>
    <w:rsid w:val="00847847"/>
    <w:rsid w:val="00853872"/>
    <w:rsid w:val="008807F4"/>
    <w:rsid w:val="00882242"/>
    <w:rsid w:val="00882897"/>
    <w:rsid w:val="00885E84"/>
    <w:rsid w:val="0089210F"/>
    <w:rsid w:val="008949A9"/>
    <w:rsid w:val="008A393C"/>
    <w:rsid w:val="008B24D8"/>
    <w:rsid w:val="008C14C3"/>
    <w:rsid w:val="008C1FDB"/>
    <w:rsid w:val="008E3739"/>
    <w:rsid w:val="008E70A8"/>
    <w:rsid w:val="008F372D"/>
    <w:rsid w:val="008F3C6B"/>
    <w:rsid w:val="008F4D2F"/>
    <w:rsid w:val="008F64B9"/>
    <w:rsid w:val="0090576C"/>
    <w:rsid w:val="00912CCE"/>
    <w:rsid w:val="009136D8"/>
    <w:rsid w:val="009174BE"/>
    <w:rsid w:val="0091764F"/>
    <w:rsid w:val="00921BD1"/>
    <w:rsid w:val="00922518"/>
    <w:rsid w:val="009273AA"/>
    <w:rsid w:val="009328B8"/>
    <w:rsid w:val="00933B00"/>
    <w:rsid w:val="00933FFB"/>
    <w:rsid w:val="0093632C"/>
    <w:rsid w:val="00942DE2"/>
    <w:rsid w:val="0095053C"/>
    <w:rsid w:val="009545E9"/>
    <w:rsid w:val="00955089"/>
    <w:rsid w:val="0095728E"/>
    <w:rsid w:val="00962272"/>
    <w:rsid w:val="009645E3"/>
    <w:rsid w:val="00977592"/>
    <w:rsid w:val="009816C9"/>
    <w:rsid w:val="00982CDB"/>
    <w:rsid w:val="00985A00"/>
    <w:rsid w:val="00986AC9"/>
    <w:rsid w:val="009A0B8A"/>
    <w:rsid w:val="009A121F"/>
    <w:rsid w:val="009A54D6"/>
    <w:rsid w:val="009B00B2"/>
    <w:rsid w:val="009B3F9D"/>
    <w:rsid w:val="009C19D5"/>
    <w:rsid w:val="009C207C"/>
    <w:rsid w:val="009C2BC1"/>
    <w:rsid w:val="009C4289"/>
    <w:rsid w:val="009C4651"/>
    <w:rsid w:val="009D2C6D"/>
    <w:rsid w:val="009D63B0"/>
    <w:rsid w:val="009E21E2"/>
    <w:rsid w:val="009E6BA5"/>
    <w:rsid w:val="009E7273"/>
    <w:rsid w:val="009F0904"/>
    <w:rsid w:val="009F6734"/>
    <w:rsid w:val="00A01149"/>
    <w:rsid w:val="00A048E1"/>
    <w:rsid w:val="00A06B50"/>
    <w:rsid w:val="00A12DAE"/>
    <w:rsid w:val="00A15F7D"/>
    <w:rsid w:val="00A16713"/>
    <w:rsid w:val="00A20F09"/>
    <w:rsid w:val="00A231F1"/>
    <w:rsid w:val="00A31DF1"/>
    <w:rsid w:val="00A44593"/>
    <w:rsid w:val="00A46A35"/>
    <w:rsid w:val="00A46A6A"/>
    <w:rsid w:val="00A47B8D"/>
    <w:rsid w:val="00A6627C"/>
    <w:rsid w:val="00A70D83"/>
    <w:rsid w:val="00A77F5E"/>
    <w:rsid w:val="00A8139E"/>
    <w:rsid w:val="00A85408"/>
    <w:rsid w:val="00A912EA"/>
    <w:rsid w:val="00A92C6E"/>
    <w:rsid w:val="00AA335B"/>
    <w:rsid w:val="00AA464B"/>
    <w:rsid w:val="00AA4EBB"/>
    <w:rsid w:val="00AA7329"/>
    <w:rsid w:val="00AB2279"/>
    <w:rsid w:val="00AB3C9A"/>
    <w:rsid w:val="00AB6391"/>
    <w:rsid w:val="00AB6A40"/>
    <w:rsid w:val="00AC30AF"/>
    <w:rsid w:val="00AC6DBE"/>
    <w:rsid w:val="00AD4F2B"/>
    <w:rsid w:val="00AD5A50"/>
    <w:rsid w:val="00AE541E"/>
    <w:rsid w:val="00AE5F0F"/>
    <w:rsid w:val="00AF20FC"/>
    <w:rsid w:val="00AF3A26"/>
    <w:rsid w:val="00AF583D"/>
    <w:rsid w:val="00AF63CC"/>
    <w:rsid w:val="00B06B95"/>
    <w:rsid w:val="00B07253"/>
    <w:rsid w:val="00B1091B"/>
    <w:rsid w:val="00B2066E"/>
    <w:rsid w:val="00B24461"/>
    <w:rsid w:val="00B25B3A"/>
    <w:rsid w:val="00B34705"/>
    <w:rsid w:val="00B43B72"/>
    <w:rsid w:val="00B43CC8"/>
    <w:rsid w:val="00B50E19"/>
    <w:rsid w:val="00B560E9"/>
    <w:rsid w:val="00B7227A"/>
    <w:rsid w:val="00B72348"/>
    <w:rsid w:val="00B72D5F"/>
    <w:rsid w:val="00B834F7"/>
    <w:rsid w:val="00B84B4B"/>
    <w:rsid w:val="00B87174"/>
    <w:rsid w:val="00B940E2"/>
    <w:rsid w:val="00B96058"/>
    <w:rsid w:val="00BA2F66"/>
    <w:rsid w:val="00BA78BC"/>
    <w:rsid w:val="00BB2F07"/>
    <w:rsid w:val="00BB3A27"/>
    <w:rsid w:val="00BC461E"/>
    <w:rsid w:val="00BE09AD"/>
    <w:rsid w:val="00BE2426"/>
    <w:rsid w:val="00BE6B07"/>
    <w:rsid w:val="00BE7B0C"/>
    <w:rsid w:val="00BF5D12"/>
    <w:rsid w:val="00C03DCE"/>
    <w:rsid w:val="00C05177"/>
    <w:rsid w:val="00C06248"/>
    <w:rsid w:val="00C06BDF"/>
    <w:rsid w:val="00C07E9A"/>
    <w:rsid w:val="00C1634E"/>
    <w:rsid w:val="00C173D5"/>
    <w:rsid w:val="00C221B2"/>
    <w:rsid w:val="00C23674"/>
    <w:rsid w:val="00C35CD3"/>
    <w:rsid w:val="00C36220"/>
    <w:rsid w:val="00C36607"/>
    <w:rsid w:val="00C412D6"/>
    <w:rsid w:val="00C562D0"/>
    <w:rsid w:val="00C60653"/>
    <w:rsid w:val="00C67AD0"/>
    <w:rsid w:val="00C702F5"/>
    <w:rsid w:val="00C72994"/>
    <w:rsid w:val="00C72EDD"/>
    <w:rsid w:val="00C758E8"/>
    <w:rsid w:val="00C77484"/>
    <w:rsid w:val="00C84A9D"/>
    <w:rsid w:val="00C9330C"/>
    <w:rsid w:val="00CB0726"/>
    <w:rsid w:val="00CB1719"/>
    <w:rsid w:val="00CB2B70"/>
    <w:rsid w:val="00CB4673"/>
    <w:rsid w:val="00CB4B7A"/>
    <w:rsid w:val="00CB56F9"/>
    <w:rsid w:val="00CB732F"/>
    <w:rsid w:val="00CC1759"/>
    <w:rsid w:val="00CC6BDA"/>
    <w:rsid w:val="00CE3FBA"/>
    <w:rsid w:val="00CE431D"/>
    <w:rsid w:val="00CE45EC"/>
    <w:rsid w:val="00CE4CB1"/>
    <w:rsid w:val="00CF69E4"/>
    <w:rsid w:val="00D018A8"/>
    <w:rsid w:val="00D03AA2"/>
    <w:rsid w:val="00D1378F"/>
    <w:rsid w:val="00D148EC"/>
    <w:rsid w:val="00D16E9C"/>
    <w:rsid w:val="00D37B5F"/>
    <w:rsid w:val="00D42A61"/>
    <w:rsid w:val="00D552A7"/>
    <w:rsid w:val="00D57DBB"/>
    <w:rsid w:val="00D60227"/>
    <w:rsid w:val="00D66DC4"/>
    <w:rsid w:val="00D70618"/>
    <w:rsid w:val="00D71C3D"/>
    <w:rsid w:val="00D71C52"/>
    <w:rsid w:val="00D812E3"/>
    <w:rsid w:val="00D81DB0"/>
    <w:rsid w:val="00D871D2"/>
    <w:rsid w:val="00D90682"/>
    <w:rsid w:val="00DB18DC"/>
    <w:rsid w:val="00DB4001"/>
    <w:rsid w:val="00DB459F"/>
    <w:rsid w:val="00DB691E"/>
    <w:rsid w:val="00DC086A"/>
    <w:rsid w:val="00DC14B0"/>
    <w:rsid w:val="00DC2E70"/>
    <w:rsid w:val="00DC454D"/>
    <w:rsid w:val="00DC6041"/>
    <w:rsid w:val="00DC6A78"/>
    <w:rsid w:val="00DD7BB5"/>
    <w:rsid w:val="00DE236C"/>
    <w:rsid w:val="00DE3F77"/>
    <w:rsid w:val="00DE521D"/>
    <w:rsid w:val="00DE5B2B"/>
    <w:rsid w:val="00DE648D"/>
    <w:rsid w:val="00DF6981"/>
    <w:rsid w:val="00E1027E"/>
    <w:rsid w:val="00E11FCC"/>
    <w:rsid w:val="00E1589A"/>
    <w:rsid w:val="00E20CD9"/>
    <w:rsid w:val="00E222DC"/>
    <w:rsid w:val="00E23802"/>
    <w:rsid w:val="00E339A4"/>
    <w:rsid w:val="00E3502B"/>
    <w:rsid w:val="00E364E6"/>
    <w:rsid w:val="00E40BF9"/>
    <w:rsid w:val="00E4692F"/>
    <w:rsid w:val="00E505CB"/>
    <w:rsid w:val="00E60869"/>
    <w:rsid w:val="00E6120B"/>
    <w:rsid w:val="00E61369"/>
    <w:rsid w:val="00E73C13"/>
    <w:rsid w:val="00E816A6"/>
    <w:rsid w:val="00E81F4E"/>
    <w:rsid w:val="00E85748"/>
    <w:rsid w:val="00E87D62"/>
    <w:rsid w:val="00E91BDF"/>
    <w:rsid w:val="00E96B11"/>
    <w:rsid w:val="00E96E19"/>
    <w:rsid w:val="00E97AFE"/>
    <w:rsid w:val="00EB25E1"/>
    <w:rsid w:val="00EB54C0"/>
    <w:rsid w:val="00EB560D"/>
    <w:rsid w:val="00ED29AB"/>
    <w:rsid w:val="00ED4878"/>
    <w:rsid w:val="00ED553F"/>
    <w:rsid w:val="00EE141C"/>
    <w:rsid w:val="00EE2599"/>
    <w:rsid w:val="00EE7F71"/>
    <w:rsid w:val="00EF5535"/>
    <w:rsid w:val="00F03209"/>
    <w:rsid w:val="00F034DA"/>
    <w:rsid w:val="00F0425A"/>
    <w:rsid w:val="00F0672E"/>
    <w:rsid w:val="00F06B46"/>
    <w:rsid w:val="00F12CD9"/>
    <w:rsid w:val="00F139AE"/>
    <w:rsid w:val="00F16BB2"/>
    <w:rsid w:val="00F20FCA"/>
    <w:rsid w:val="00F27695"/>
    <w:rsid w:val="00F31320"/>
    <w:rsid w:val="00F37131"/>
    <w:rsid w:val="00F37593"/>
    <w:rsid w:val="00F40324"/>
    <w:rsid w:val="00F44705"/>
    <w:rsid w:val="00F507EB"/>
    <w:rsid w:val="00F53767"/>
    <w:rsid w:val="00F57D29"/>
    <w:rsid w:val="00F6149E"/>
    <w:rsid w:val="00F61F39"/>
    <w:rsid w:val="00F73153"/>
    <w:rsid w:val="00F736DF"/>
    <w:rsid w:val="00F76E48"/>
    <w:rsid w:val="00F82B7E"/>
    <w:rsid w:val="00F9136B"/>
    <w:rsid w:val="00F93289"/>
    <w:rsid w:val="00F95FE4"/>
    <w:rsid w:val="00F96710"/>
    <w:rsid w:val="00FA0F1B"/>
    <w:rsid w:val="00FA3523"/>
    <w:rsid w:val="00FA4D3F"/>
    <w:rsid w:val="00FA5725"/>
    <w:rsid w:val="00FB7C84"/>
    <w:rsid w:val="00FC0F30"/>
    <w:rsid w:val="00FC3E1F"/>
    <w:rsid w:val="00FC4EB9"/>
    <w:rsid w:val="00FD10CA"/>
    <w:rsid w:val="00FD3DB6"/>
    <w:rsid w:val="00FD7C1D"/>
    <w:rsid w:val="00FE20AE"/>
    <w:rsid w:val="00FE3FEC"/>
    <w:rsid w:val="00FE45BF"/>
    <w:rsid w:val="00FE6C45"/>
    <w:rsid w:val="00FE761B"/>
    <w:rsid w:val="00FF481F"/>
    <w:rsid w:val="00FF6265"/>
    <w:rsid w:val="01A4DC30"/>
    <w:rsid w:val="021E56C3"/>
    <w:rsid w:val="0241BD38"/>
    <w:rsid w:val="02976E4B"/>
    <w:rsid w:val="02AEC926"/>
    <w:rsid w:val="03242645"/>
    <w:rsid w:val="048561E9"/>
    <w:rsid w:val="050E0661"/>
    <w:rsid w:val="05774595"/>
    <w:rsid w:val="0A9A7B2B"/>
    <w:rsid w:val="0BCF176C"/>
    <w:rsid w:val="0C4F9EF0"/>
    <w:rsid w:val="0C6147D0"/>
    <w:rsid w:val="0D606D64"/>
    <w:rsid w:val="0E559F38"/>
    <w:rsid w:val="1049A001"/>
    <w:rsid w:val="10E812B0"/>
    <w:rsid w:val="10EB5D7A"/>
    <w:rsid w:val="10F40973"/>
    <w:rsid w:val="113810F9"/>
    <w:rsid w:val="130816EC"/>
    <w:rsid w:val="13F172AB"/>
    <w:rsid w:val="148333EE"/>
    <w:rsid w:val="14920FBC"/>
    <w:rsid w:val="15B484AB"/>
    <w:rsid w:val="1603B049"/>
    <w:rsid w:val="16BDE790"/>
    <w:rsid w:val="17EF6649"/>
    <w:rsid w:val="1977918F"/>
    <w:rsid w:val="1B2277C8"/>
    <w:rsid w:val="1D35DFF3"/>
    <w:rsid w:val="1D36C4DC"/>
    <w:rsid w:val="1D9FEC53"/>
    <w:rsid w:val="1F4462A1"/>
    <w:rsid w:val="1FC770EC"/>
    <w:rsid w:val="1FDFF562"/>
    <w:rsid w:val="1FF71B2F"/>
    <w:rsid w:val="202F7D10"/>
    <w:rsid w:val="2064395A"/>
    <w:rsid w:val="20A62B59"/>
    <w:rsid w:val="2116AE27"/>
    <w:rsid w:val="23448A1B"/>
    <w:rsid w:val="2424376D"/>
    <w:rsid w:val="24A4C570"/>
    <w:rsid w:val="28A512E2"/>
    <w:rsid w:val="2BBBD806"/>
    <w:rsid w:val="2BC1175C"/>
    <w:rsid w:val="2C9746C8"/>
    <w:rsid w:val="2E6BAE6E"/>
    <w:rsid w:val="2E8FE50B"/>
    <w:rsid w:val="2FE791FA"/>
    <w:rsid w:val="303015FD"/>
    <w:rsid w:val="30C86388"/>
    <w:rsid w:val="30DFD486"/>
    <w:rsid w:val="340AEF32"/>
    <w:rsid w:val="352116AD"/>
    <w:rsid w:val="3730B27D"/>
    <w:rsid w:val="387CD34B"/>
    <w:rsid w:val="389ACB57"/>
    <w:rsid w:val="38A7FE9E"/>
    <w:rsid w:val="390D1992"/>
    <w:rsid w:val="399E3A54"/>
    <w:rsid w:val="3AABC00F"/>
    <w:rsid w:val="3C9D01ED"/>
    <w:rsid w:val="40E8137C"/>
    <w:rsid w:val="413DFBFE"/>
    <w:rsid w:val="4171305D"/>
    <w:rsid w:val="428CA9DA"/>
    <w:rsid w:val="430E42ED"/>
    <w:rsid w:val="4325D873"/>
    <w:rsid w:val="43BF405A"/>
    <w:rsid w:val="44455C77"/>
    <w:rsid w:val="445869DB"/>
    <w:rsid w:val="44759727"/>
    <w:rsid w:val="454BC0D5"/>
    <w:rsid w:val="45ED034A"/>
    <w:rsid w:val="47B8FF54"/>
    <w:rsid w:val="47F5279E"/>
    <w:rsid w:val="48ECFF56"/>
    <w:rsid w:val="4971147F"/>
    <w:rsid w:val="4A4DFD3B"/>
    <w:rsid w:val="4B8F557D"/>
    <w:rsid w:val="4BF17E90"/>
    <w:rsid w:val="4C5E70F5"/>
    <w:rsid w:val="4E11FA5F"/>
    <w:rsid w:val="4EBF67EE"/>
    <w:rsid w:val="503FE90B"/>
    <w:rsid w:val="50CC5505"/>
    <w:rsid w:val="5134433C"/>
    <w:rsid w:val="52363065"/>
    <w:rsid w:val="52BF6B24"/>
    <w:rsid w:val="53362E0E"/>
    <w:rsid w:val="53AC068C"/>
    <w:rsid w:val="53E7C924"/>
    <w:rsid w:val="557ADB0F"/>
    <w:rsid w:val="56FFFFFC"/>
    <w:rsid w:val="573E3C35"/>
    <w:rsid w:val="5955A33C"/>
    <w:rsid w:val="5A9E656D"/>
    <w:rsid w:val="5BCC457B"/>
    <w:rsid w:val="5BD1144C"/>
    <w:rsid w:val="5C23DFF8"/>
    <w:rsid w:val="5DAA4009"/>
    <w:rsid w:val="5E73DCCB"/>
    <w:rsid w:val="5F2E0270"/>
    <w:rsid w:val="6359C0F2"/>
    <w:rsid w:val="63665753"/>
    <w:rsid w:val="6475E8E7"/>
    <w:rsid w:val="64E5C44E"/>
    <w:rsid w:val="654A1B57"/>
    <w:rsid w:val="655C10B1"/>
    <w:rsid w:val="659B4425"/>
    <w:rsid w:val="65D184DC"/>
    <w:rsid w:val="664F5007"/>
    <w:rsid w:val="67EA7462"/>
    <w:rsid w:val="67F6931B"/>
    <w:rsid w:val="6AA394B6"/>
    <w:rsid w:val="6E2918BF"/>
    <w:rsid w:val="6F478C86"/>
    <w:rsid w:val="6FA48D7F"/>
    <w:rsid w:val="70528EB0"/>
    <w:rsid w:val="73BCF7BC"/>
    <w:rsid w:val="74662C6F"/>
    <w:rsid w:val="747D6DC9"/>
    <w:rsid w:val="7B236A18"/>
    <w:rsid w:val="7B74C464"/>
    <w:rsid w:val="7BC2DE05"/>
    <w:rsid w:val="7C1F417C"/>
    <w:rsid w:val="7D1B5F14"/>
    <w:rsid w:val="7DA12A48"/>
    <w:rsid w:val="7DBEAA8A"/>
    <w:rsid w:val="7E3C82FF"/>
    <w:rsid w:val="7EC6CEF5"/>
    <w:rsid w:val="7F2D483B"/>
    <w:rsid w:val="7F56D29E"/>
    <w:rsid w:val="7F78452C"/>
    <w:rsid w:val="7FA76E1B"/>
    <w:rsid w:val="7FE4D153"/>
    <w:rsid w:val="7FFF59A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8BE0"/>
  <w15:docId w15:val="{606715FE-D174-4C8A-80A6-70D7CC832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6D5956"/>
    <w:rPr>
      <w:color w:val="0000FF" w:themeColor="hyperlink"/>
      <w:u w:val="single"/>
    </w:rPr>
  </w:style>
  <w:style w:type="character" w:styleId="UnresolvedMention">
    <w:name w:val="Unresolved Mention"/>
    <w:basedOn w:val="DefaultParagraphFont"/>
    <w:uiPriority w:val="99"/>
    <w:semiHidden/>
    <w:unhideWhenUsed/>
    <w:rsid w:val="006D5956"/>
    <w:rPr>
      <w:color w:val="605E5C"/>
      <w:shd w:val="clear" w:color="auto" w:fill="E1DFDD"/>
    </w:rPr>
  </w:style>
  <w:style w:type="paragraph" w:styleId="NoSpacing">
    <w:name w:val="No Spacing"/>
    <w:uiPriority w:val="1"/>
    <w:qFormat/>
    <w:rsid w:val="002125A0"/>
    <w:pPr>
      <w:spacing w:after="0" w:line="240" w:lineRule="auto"/>
    </w:pPr>
  </w:style>
  <w:style w:type="character" w:styleId="Strong">
    <w:name w:val="Strong"/>
    <w:basedOn w:val="DefaultParagraphFont"/>
    <w:uiPriority w:val="22"/>
    <w:qFormat/>
    <w:rsid w:val="006C53A4"/>
    <w:rPr>
      <w:b/>
      <w:bCs/>
    </w:rPr>
  </w:style>
  <w:style w:type="character" w:styleId="Emphasis">
    <w:name w:val="Emphasis"/>
    <w:basedOn w:val="DefaultParagraphFont"/>
    <w:uiPriority w:val="20"/>
    <w:qFormat/>
    <w:rsid w:val="00986AC9"/>
    <w:rPr>
      <w:i/>
      <w:iCs/>
    </w:rPr>
  </w:style>
  <w:style w:type="character" w:styleId="FollowedHyperlink">
    <w:name w:val="FollowedHyperlink"/>
    <w:basedOn w:val="DefaultParagraphFont"/>
    <w:uiPriority w:val="99"/>
    <w:semiHidden/>
    <w:unhideWhenUsed/>
    <w:rsid w:val="001017D0"/>
    <w:rPr>
      <w:color w:val="800080" w:themeColor="followedHyperlink"/>
      <w:u w:val="single"/>
    </w:rPr>
  </w:style>
  <w:style w:type="paragraph" w:styleId="NormalWeb">
    <w:name w:val="Normal (Web)"/>
    <w:basedOn w:val="Normal"/>
    <w:uiPriority w:val="99"/>
    <w:semiHidden/>
    <w:unhideWhenUsed/>
    <w:rsid w:val="005F29F8"/>
    <w:rPr>
      <w:rFonts w:ascii="Times New Roman" w:hAnsi="Times New Roman" w:cs="Times New Roman"/>
      <w:sz w:val="24"/>
      <w:szCs w:val="24"/>
    </w:rPr>
  </w:style>
  <w:style w:type="paragraph" w:styleId="Header">
    <w:name w:val="header"/>
    <w:basedOn w:val="Normal"/>
    <w:link w:val="HeaderChar"/>
    <w:uiPriority w:val="99"/>
    <w:unhideWhenUsed/>
    <w:rsid w:val="005E33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33BC"/>
  </w:style>
  <w:style w:type="paragraph" w:styleId="Footer">
    <w:name w:val="footer"/>
    <w:basedOn w:val="Normal"/>
    <w:link w:val="FooterChar"/>
    <w:uiPriority w:val="99"/>
    <w:unhideWhenUsed/>
    <w:rsid w:val="005E33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33BC"/>
  </w:style>
  <w:style w:type="paragraph" w:styleId="Revision">
    <w:name w:val="Revision"/>
    <w:hidden/>
    <w:uiPriority w:val="99"/>
    <w:semiHidden/>
    <w:rsid w:val="00414E1A"/>
    <w:pPr>
      <w:spacing w:after="0" w:line="240" w:lineRule="auto"/>
    </w:pPr>
  </w:style>
  <w:style w:type="paragraph" w:styleId="ListParagraph">
    <w:name w:val="List Paragraph"/>
    <w:basedOn w:val="Normal"/>
    <w:uiPriority w:val="34"/>
    <w:qFormat/>
    <w:rsid w:val="00C6065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youtu.be/pf5wNxTbt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youtu.be/pf5wNxTbtcE"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uroraexpeditions.sharepoint.com/sites/MarketingHub/Shared%20Documents/11_PR/2026%20PR/35th%20Anniversary/35th%20Anniversary%20Media%20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3A20E0927D3649989D3950CFAA05DF" ma:contentTypeVersion="21" ma:contentTypeDescription="Create a new document." ma:contentTypeScope="" ma:versionID="41d3556cec1332a2bf2f192e41bee317">
  <xsd:schema xmlns:xsd="http://www.w3.org/2001/XMLSchema" xmlns:xs="http://www.w3.org/2001/XMLSchema" xmlns:p="http://schemas.microsoft.com/office/2006/metadata/properties" xmlns:ns2="394bc1d8-96d2-423d-bf44-23aa6dcd335f" xmlns:ns3="851b54dd-350b-4f28-ac14-67bcecf3a97d" targetNamespace="http://schemas.microsoft.com/office/2006/metadata/properties" ma:root="true" ma:fieldsID="3ac4680632160b27f77ebee5ece612c4" ns2:_="" ns3:_="">
    <xsd:import namespace="394bc1d8-96d2-423d-bf44-23aa6dcd335f"/>
    <xsd:import namespace="851b54dd-350b-4f28-ac14-67bcecf3a9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GenerationTime" minOccurs="0"/>
                <xsd:element ref="ns2:MediaServiceEventHashCode" minOccurs="0"/>
                <xsd:element ref="ns2:MediaServiceDateTaken" minOccurs="0"/>
                <xsd:element ref="ns2:Proofed"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bc1d8-96d2-423d-bf44-23aa6dcd33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ign-off status" ma:internalName="Sign_x002d_off_x0020_status">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Proofed" ma:index="18" nillable="true" ma:displayName="Proofed" ma:default="0" ma:description="Has your team proof all pages of PDF" ma:format="Dropdown" ma:internalName="Proofed">
      <xsd:simpleType>
        <xsd:restriction base="dms:Boolea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e8b9f09-b1ac-406e-8456-67f41ec94ea6"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1b54dd-350b-4f28-ac14-67bcecf3a9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109e5af4-e7ef-406e-8345-75395c91bc07}" ma:internalName="TaxCatchAll" ma:showField="CatchAllData" ma:web="851b54dd-350b-4f28-ac14-67bcecf3a9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51b54dd-350b-4f28-ac14-67bcecf3a97d" xsi:nil="true"/>
    <lcf76f155ced4ddcb4097134ff3c332f xmlns="394bc1d8-96d2-423d-bf44-23aa6dcd335f">
      <Terms xmlns="http://schemas.microsoft.com/office/infopath/2007/PartnerControls"/>
    </lcf76f155ced4ddcb4097134ff3c332f>
    <_Flow_SignoffStatus xmlns="394bc1d8-96d2-423d-bf44-23aa6dcd335f" xsi:nil="true"/>
    <Proofed xmlns="394bc1d8-96d2-423d-bf44-23aa6dcd335f">false</Proof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AFC414-B155-4FD9-8950-8AFF7A6C4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bc1d8-96d2-423d-bf44-23aa6dcd335f"/>
    <ds:schemaRef ds:uri="851b54dd-350b-4f28-ac14-67bcecf3a9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4B51B0-5C69-4833-8F46-D8F1322D12A5}">
  <ds:schemaRefs>
    <ds:schemaRef ds:uri="http://schemas.microsoft.com/office/2006/metadata/properties"/>
    <ds:schemaRef ds:uri="http://schemas.microsoft.com/office/infopath/2007/PartnerControls"/>
    <ds:schemaRef ds:uri="851b54dd-350b-4f28-ac14-67bcecf3a97d"/>
    <ds:schemaRef ds:uri="394bc1d8-96d2-423d-bf44-23aa6dcd335f"/>
  </ds:schemaRefs>
</ds:datastoreItem>
</file>

<file path=customXml/itemProps3.xml><?xml version="1.0" encoding="utf-8"?>
<ds:datastoreItem xmlns:ds="http://schemas.openxmlformats.org/officeDocument/2006/customXml" ds:itemID="{0ECC1258-4321-4CFF-B0EE-1E20E766988D}">
  <ds:schemaRefs>
    <ds:schemaRef ds:uri="http://schemas.openxmlformats.org/officeDocument/2006/bibliography"/>
  </ds:schemaRefs>
</ds:datastoreItem>
</file>

<file path=customXml/itemProps4.xml><?xml version="1.0" encoding="utf-8"?>
<ds:datastoreItem xmlns:ds="http://schemas.openxmlformats.org/officeDocument/2006/customXml" ds:itemID="{50A455A0-C3CD-4664-8814-EF2EF38F182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Lyndsey Gordon</dc:creator>
  <cp:keywords/>
  <dc:description/>
  <cp:lastModifiedBy>Madeline Georgiadis</cp:lastModifiedBy>
  <cp:revision>9</cp:revision>
  <dcterms:created xsi:type="dcterms:W3CDTF">2026-09-11T03:26:00Z</dcterms:created>
  <dcterms:modified xsi:type="dcterms:W3CDTF">2026-09-16T05:07:00Z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GrammarlyDocumentId">
    <vt:lpwstr>14e09921-912e-4c96-976d-60ceff890e44</vt:lpwstr>
  </property>
  <property fmtid="{D5CDD505-2E9C-101B-9397-08002B2CF9AE}" pid="4" name="ContentTypeId">
    <vt:lpwstr>0x010100BF3A20E0927D3649989D3950CFAA05DF</vt:lpwstr>
  </property>
</Properties>
</file>